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E211" w14:textId="77777777" w:rsidR="00A310CA" w:rsidRPr="00A310CA" w:rsidRDefault="00A310CA" w:rsidP="00A310CA">
      <w:pPr>
        <w:rPr>
          <w:rFonts w:eastAsia="Times New Roman" w:cs="Times New Roman"/>
        </w:rPr>
      </w:pPr>
    </w:p>
    <w:p w14:paraId="25E3754D" w14:textId="64D5C5AC" w:rsidR="00A310CA" w:rsidRPr="00A310CA" w:rsidRDefault="000372A3" w:rsidP="00A310CA">
      <w:pPr>
        <w:jc w:val="center"/>
        <w:rPr>
          <w:rFonts w:cs="Times New Roman"/>
        </w:rPr>
      </w:pPr>
      <w:r>
        <w:rPr>
          <w:rFonts w:cs="Arial"/>
          <w:b/>
          <w:bCs/>
          <w:color w:val="000000"/>
        </w:rPr>
        <w:t>Refining Questions</w:t>
      </w:r>
      <w:r w:rsidR="00B30A9B">
        <w:rPr>
          <w:rFonts w:cs="Arial"/>
          <w:b/>
          <w:bCs/>
          <w:color w:val="000000"/>
        </w:rPr>
        <w:t xml:space="preserve"> – Monday </w:t>
      </w:r>
      <w:r>
        <w:rPr>
          <w:rFonts w:cs="Arial"/>
          <w:b/>
          <w:bCs/>
          <w:color w:val="000000"/>
        </w:rPr>
        <w:t>P</w:t>
      </w:r>
      <w:r w:rsidR="00B30A9B">
        <w:rPr>
          <w:rFonts w:cs="Arial"/>
          <w:b/>
          <w:bCs/>
          <w:color w:val="000000"/>
        </w:rPr>
        <w:t>M Activity</w:t>
      </w:r>
      <w:r w:rsidR="00ED33F5">
        <w:rPr>
          <w:rFonts w:cs="Arial"/>
          <w:b/>
          <w:bCs/>
          <w:color w:val="000000"/>
        </w:rPr>
        <w:t xml:space="preserve"> Summary</w:t>
      </w:r>
    </w:p>
    <w:p w14:paraId="60487E66" w14:textId="77777777" w:rsidR="009C7C6E" w:rsidRDefault="009C7C6E">
      <w:pPr>
        <w:rPr>
          <w:rFonts w:eastAsia="Times New Roman" w:cs="Times New Roman"/>
        </w:rPr>
      </w:pPr>
    </w:p>
    <w:p w14:paraId="0BA29345" w14:textId="77777777" w:rsidR="00000000" w:rsidRPr="000372A3" w:rsidRDefault="00B30A9B" w:rsidP="000372A3">
      <w:pPr>
        <w:pStyle w:val="ListParagraph"/>
        <w:numPr>
          <w:ilvl w:val="0"/>
          <w:numId w:val="22"/>
        </w:numPr>
      </w:pPr>
      <w:r>
        <w:t xml:space="preserve">We started with a Think, Pair, Share activity about: </w:t>
      </w:r>
      <w:r w:rsidR="00C367AE" w:rsidRPr="000372A3">
        <w:rPr>
          <w:lang w:val="en"/>
        </w:rPr>
        <w:t>What is something about the processing of question development that resonates with you in a new way? Why?</w:t>
      </w:r>
    </w:p>
    <w:p w14:paraId="1C68C109" w14:textId="3DFB95DD" w:rsidR="003E251A" w:rsidRDefault="000372A3" w:rsidP="000372A3">
      <w:pPr>
        <w:pStyle w:val="ListParagraph"/>
        <w:numPr>
          <w:ilvl w:val="0"/>
          <w:numId w:val="22"/>
        </w:numPr>
      </w:pPr>
      <w:r>
        <w:t>On our topic area groups, we explored the chosen data sets more to brainstorm possible questions and begin to refine them into testable questions</w:t>
      </w:r>
      <w:r w:rsidR="0091504F">
        <w:t>.</w:t>
      </w:r>
      <w:r>
        <w:t xml:space="preserve"> The intention was to solidify one question that would be the focus for the group for the remainder of the workshop.</w:t>
      </w:r>
    </w:p>
    <w:p w14:paraId="6C817893" w14:textId="6A0E1476" w:rsidR="000372A3" w:rsidRDefault="000372A3" w:rsidP="000372A3">
      <w:pPr>
        <w:pStyle w:val="ListParagraph"/>
        <w:numPr>
          <w:ilvl w:val="0"/>
          <w:numId w:val="22"/>
        </w:numPr>
      </w:pPr>
      <w:r>
        <w:t>We reviewed characteristics of a SMART question before starting:</w:t>
      </w:r>
    </w:p>
    <w:p w14:paraId="7BFD426C" w14:textId="1DBCE822" w:rsidR="00000000" w:rsidRPr="000372A3" w:rsidRDefault="00C367AE" w:rsidP="000372A3">
      <w:pPr>
        <w:pStyle w:val="ListParagraph"/>
        <w:numPr>
          <w:ilvl w:val="1"/>
          <w:numId w:val="25"/>
        </w:numPr>
      </w:pPr>
      <w:r w:rsidRPr="000372A3">
        <w:rPr>
          <w:b/>
          <w:bCs/>
        </w:rPr>
        <w:t>S</w:t>
      </w:r>
      <w:r w:rsidRPr="000372A3">
        <w:t>pecific: not too broad</w:t>
      </w:r>
      <w:r w:rsidR="000372A3">
        <w:t xml:space="preserve"> - </w:t>
      </w:r>
      <w:r w:rsidRPr="000372A3">
        <w:t xml:space="preserve">question begins with </w:t>
      </w:r>
      <w:r w:rsidRPr="000372A3">
        <w:rPr>
          <w:i/>
          <w:iCs/>
        </w:rPr>
        <w:t xml:space="preserve">How, What, When, Who, </w:t>
      </w:r>
      <w:r w:rsidRPr="000372A3">
        <w:t xml:space="preserve">or </w:t>
      </w:r>
      <w:r w:rsidRPr="000372A3">
        <w:rPr>
          <w:i/>
          <w:iCs/>
        </w:rPr>
        <w:t>Which, (not with why or is)</w:t>
      </w:r>
      <w:r w:rsidRPr="000372A3">
        <w:t>.</w:t>
      </w:r>
    </w:p>
    <w:p w14:paraId="5A81083A" w14:textId="61114475" w:rsidR="00000000" w:rsidRPr="000372A3" w:rsidRDefault="00C367AE" w:rsidP="000372A3">
      <w:pPr>
        <w:pStyle w:val="ListParagraph"/>
        <w:numPr>
          <w:ilvl w:val="1"/>
          <w:numId w:val="25"/>
        </w:numPr>
      </w:pPr>
      <w:r w:rsidRPr="000372A3">
        <w:rPr>
          <w:b/>
          <w:bCs/>
        </w:rPr>
        <w:t>M</w:t>
      </w:r>
      <w:r w:rsidRPr="000372A3">
        <w:t>easureable: there are datasets available to answer the question</w:t>
      </w:r>
      <w:r w:rsidR="000372A3">
        <w:t xml:space="preserve"> - </w:t>
      </w:r>
      <w:r w:rsidRPr="000372A3">
        <w:t>question can’t be answered just by doing reading.</w:t>
      </w:r>
    </w:p>
    <w:p w14:paraId="7170A6E3" w14:textId="4A22F3A7" w:rsidR="00000000" w:rsidRPr="000372A3" w:rsidRDefault="00C367AE" w:rsidP="000372A3">
      <w:pPr>
        <w:pStyle w:val="ListParagraph"/>
        <w:numPr>
          <w:ilvl w:val="1"/>
          <w:numId w:val="25"/>
        </w:numPr>
      </w:pPr>
      <w:r w:rsidRPr="000372A3">
        <w:rPr>
          <w:b/>
          <w:bCs/>
        </w:rPr>
        <w:t>A</w:t>
      </w:r>
      <w:r w:rsidRPr="000372A3">
        <w:t xml:space="preserve">chievable: the question </w:t>
      </w:r>
      <w:r w:rsidR="000372A3">
        <w:t>can</w:t>
      </w:r>
      <w:r w:rsidRPr="000372A3">
        <w:t xml:space="preserve"> be investigated w</w:t>
      </w:r>
      <w:r w:rsidRPr="000372A3">
        <w:t>ith data</w:t>
      </w:r>
      <w:r w:rsidR="000372A3">
        <w:t xml:space="preserve"> - </w:t>
      </w:r>
      <w:r w:rsidRPr="000372A3">
        <w:t>data are available to, or accessible by you.</w:t>
      </w:r>
    </w:p>
    <w:p w14:paraId="09BF4E40" w14:textId="77777777" w:rsidR="00000000" w:rsidRPr="000372A3" w:rsidRDefault="00C367AE" w:rsidP="000372A3">
      <w:pPr>
        <w:pStyle w:val="ListParagraph"/>
        <w:numPr>
          <w:ilvl w:val="1"/>
          <w:numId w:val="25"/>
        </w:numPr>
      </w:pPr>
      <w:r w:rsidRPr="000372A3">
        <w:rPr>
          <w:b/>
          <w:bCs/>
        </w:rPr>
        <w:t>R</w:t>
      </w:r>
      <w:r w:rsidRPr="000372A3">
        <w:t xml:space="preserve">elevant: who </w:t>
      </w:r>
      <w:r w:rsidRPr="000372A3">
        <w:t xml:space="preserve">cares and why do they care </w:t>
      </w:r>
    </w:p>
    <w:p w14:paraId="576F4C96" w14:textId="3FD81732" w:rsidR="00000000" w:rsidRPr="000372A3" w:rsidRDefault="00C367AE" w:rsidP="000372A3">
      <w:pPr>
        <w:pStyle w:val="ListParagraph"/>
        <w:numPr>
          <w:ilvl w:val="1"/>
          <w:numId w:val="25"/>
        </w:numPr>
      </w:pPr>
      <w:r w:rsidRPr="000372A3">
        <w:rPr>
          <w:b/>
          <w:bCs/>
        </w:rPr>
        <w:t>T</w:t>
      </w:r>
      <w:r w:rsidRPr="000372A3">
        <w:t xml:space="preserve">emporal or Spatially oriented </w:t>
      </w:r>
      <w:r w:rsidR="000372A3">
        <w:t xml:space="preserve">- </w:t>
      </w:r>
      <w:r w:rsidRPr="000372A3">
        <w:t>these comparisons are usually more accessible and informative</w:t>
      </w:r>
    </w:p>
    <w:p w14:paraId="77B11FDD" w14:textId="167168B3" w:rsidR="000372A3" w:rsidRDefault="000372A3" w:rsidP="000372A3">
      <w:pPr>
        <w:pStyle w:val="ListParagraph"/>
        <w:numPr>
          <w:ilvl w:val="0"/>
          <w:numId w:val="22"/>
        </w:numPr>
      </w:pPr>
      <w:r>
        <w:t>Mid-way through the activity we came back together to review:</w:t>
      </w:r>
    </w:p>
    <w:p w14:paraId="2E2B32C7" w14:textId="3FD3F720" w:rsidR="000372A3" w:rsidRPr="000372A3" w:rsidRDefault="000372A3" w:rsidP="000372A3">
      <w:pPr>
        <w:pStyle w:val="ListParagraph"/>
        <w:numPr>
          <w:ilvl w:val="0"/>
          <w:numId w:val="26"/>
        </w:numPr>
      </w:pPr>
      <w:r w:rsidRPr="000372A3">
        <w:t>Differences between science project/concept questions and testable questions.</w:t>
      </w:r>
    </w:p>
    <w:p w14:paraId="4A47D528" w14:textId="41BC58F9" w:rsidR="000372A3" w:rsidRPr="000372A3" w:rsidRDefault="000372A3" w:rsidP="000372A3">
      <w:pPr>
        <w:pStyle w:val="ListParagraph"/>
        <w:numPr>
          <w:ilvl w:val="0"/>
          <w:numId w:val="26"/>
        </w:numPr>
      </w:pPr>
      <w:proofErr w:type="gramStart"/>
      <w:r w:rsidRPr="000372A3">
        <w:t>Scientists ask why and is</w:t>
      </w:r>
      <w:proofErr w:type="gramEnd"/>
      <w:r w:rsidRPr="000372A3">
        <w:t xml:space="preserve"> </w:t>
      </w:r>
      <w:r>
        <w:t xml:space="preserve">in </w:t>
      </w:r>
      <w:r w:rsidRPr="000372A3">
        <w:t>testable questions, but this is hard for students, even undergraduates.</w:t>
      </w:r>
    </w:p>
    <w:p w14:paraId="3933E1FD" w14:textId="769DB9A0" w:rsidR="000372A3" w:rsidRDefault="000372A3" w:rsidP="000372A3">
      <w:pPr>
        <w:pStyle w:val="ListParagraph"/>
        <w:numPr>
          <w:ilvl w:val="0"/>
          <w:numId w:val="26"/>
        </w:numPr>
      </w:pPr>
      <w:r>
        <w:t>“</w:t>
      </w:r>
      <w:r w:rsidRPr="000372A3">
        <w:t>Testable question</w:t>
      </w:r>
      <w:r>
        <w:t>”</w:t>
      </w:r>
      <w:r w:rsidRPr="000372A3">
        <w:t xml:space="preserve"> does not mean experiment with manipulated variable/treatment group. It can be a literature review, looking at someone else’s data, etc.</w:t>
      </w:r>
    </w:p>
    <w:p w14:paraId="1BE72298" w14:textId="06A93ED7" w:rsidR="000372A3" w:rsidRPr="00A310CA" w:rsidRDefault="00C367AE" w:rsidP="000372A3">
      <w:pPr>
        <w:pStyle w:val="ListParagraph"/>
        <w:numPr>
          <w:ilvl w:val="0"/>
          <w:numId w:val="22"/>
        </w:numPr>
      </w:pPr>
      <w:r>
        <w:t>During the debrief we shared our experiences and initial thoughts about the activity, as well as walked through an example of a testable question, the processed data table that would only include the variables and observations necessary to answer the testable question, and a sample visualization of the data to interpret.</w:t>
      </w:r>
      <w:bookmarkStart w:id="0" w:name="_GoBack"/>
      <w:bookmarkEnd w:id="0"/>
    </w:p>
    <w:sectPr w:rsidR="000372A3" w:rsidRPr="00A310CA" w:rsidSect="00A310CA">
      <w:headerReference w:type="default" r:id="rId8"/>
      <w:footerReference w:type="default" r:id="rId9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8B3A8" w14:textId="77777777" w:rsidR="00A310CA" w:rsidRDefault="00A310CA" w:rsidP="00A310CA">
      <w:r>
        <w:separator/>
      </w:r>
    </w:p>
  </w:endnote>
  <w:endnote w:type="continuationSeparator" w:id="0">
    <w:p w14:paraId="5F59FBF2" w14:textId="77777777" w:rsidR="00A310CA" w:rsidRDefault="00A310CA" w:rsidP="00A3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4635" w14:textId="59BC9323" w:rsidR="00ED3FE6" w:rsidRPr="00ED3FE6" w:rsidRDefault="00ED3FE6" w:rsidP="00ED3FE6">
    <w:pPr>
      <w:pStyle w:val="Footer"/>
      <w:jc w:val="center"/>
      <w:rPr>
        <w:rFonts w:asciiTheme="majorHAnsi" w:hAnsiTheme="majorHAnsi"/>
        <w:sz w:val="20"/>
      </w:rPr>
    </w:pPr>
    <w:r w:rsidRPr="009232A3">
      <w:rPr>
        <w:rFonts w:asciiTheme="majorHAnsi" w:hAnsiTheme="majorHAnsi"/>
        <w:sz w:val="20"/>
      </w:rPr>
      <w:t xml:space="preserve">This project is funded by </w:t>
    </w:r>
    <w:r w:rsidRPr="009232A3">
      <w:rPr>
        <w:rFonts w:asciiTheme="majorHAnsi" w:eastAsia="Times New Roman" w:hAnsiTheme="majorHAnsi" w:cs="Times New Roman"/>
        <w:sz w:val="20"/>
      </w:rPr>
      <w:t>the National Science Foundation Grant No. PLR-1525635</w:t>
    </w:r>
    <w:r w:rsidRPr="009232A3">
      <w:rPr>
        <w:rFonts w:asciiTheme="majorHAnsi" w:eastAsia="Times New Roman" w:hAnsiTheme="majorHAnsi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E1305" w14:textId="77777777" w:rsidR="00A310CA" w:rsidRDefault="00A310CA" w:rsidP="00A310CA">
      <w:r>
        <w:separator/>
      </w:r>
    </w:p>
  </w:footnote>
  <w:footnote w:type="continuationSeparator" w:id="0">
    <w:p w14:paraId="6E4C7029" w14:textId="77777777" w:rsidR="00A310CA" w:rsidRDefault="00A310CA" w:rsidP="00A31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114E" w14:textId="77777777" w:rsidR="00A310CA" w:rsidRPr="00A310CA" w:rsidRDefault="00A310CA" w:rsidP="00A310CA">
    <w:pPr>
      <w:pStyle w:val="Header"/>
      <w:spacing w:after="240"/>
      <w:jc w:val="right"/>
      <w:rPr>
        <w:b/>
      </w:rPr>
    </w:pPr>
    <w:r>
      <w:rPr>
        <w:b/>
      </w:rPr>
      <w:t>Polar-ICE Sci-I Project Summer 2016 Educator Workshop</w:t>
    </w:r>
    <w:r>
      <w:rPr>
        <w:b/>
      </w:rPr>
      <w:tab/>
    </w:r>
    <w:r>
      <w:rPr>
        <w:b/>
        <w:noProof/>
      </w:rPr>
      <w:drawing>
        <wp:inline distT="0" distB="0" distL="0" distR="0" wp14:anchorId="564EF1C2" wp14:editId="2D9D8D66">
          <wp:extent cx="1259777" cy="710949"/>
          <wp:effectExtent l="0" t="0" r="10795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67" cy="71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C74"/>
    <w:multiLevelType w:val="hybridMultilevel"/>
    <w:tmpl w:val="DB44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75D"/>
    <w:multiLevelType w:val="hybridMultilevel"/>
    <w:tmpl w:val="C69CEC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83097"/>
    <w:multiLevelType w:val="multilevel"/>
    <w:tmpl w:val="B6A4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A49F5"/>
    <w:multiLevelType w:val="hybridMultilevel"/>
    <w:tmpl w:val="46F4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A7045"/>
    <w:multiLevelType w:val="multilevel"/>
    <w:tmpl w:val="8990C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43B49"/>
    <w:multiLevelType w:val="multilevel"/>
    <w:tmpl w:val="50B8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16276"/>
    <w:multiLevelType w:val="hybridMultilevel"/>
    <w:tmpl w:val="26E6CB74"/>
    <w:lvl w:ilvl="0" w:tplc="9CCCDC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87B06">
      <w:start w:val="-1639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4AE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0D4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49E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29D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60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CC9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088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24503"/>
    <w:multiLevelType w:val="multilevel"/>
    <w:tmpl w:val="6B1C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95013"/>
    <w:multiLevelType w:val="multilevel"/>
    <w:tmpl w:val="590A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419F9"/>
    <w:multiLevelType w:val="hybridMultilevel"/>
    <w:tmpl w:val="21D2EEBC"/>
    <w:lvl w:ilvl="0" w:tplc="481853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A87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AB1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2F3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EF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CBF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AB1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B2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EF7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521AD"/>
    <w:multiLevelType w:val="multilevel"/>
    <w:tmpl w:val="4EE0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259F4"/>
    <w:multiLevelType w:val="hybridMultilevel"/>
    <w:tmpl w:val="58F8B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FE7F0C"/>
    <w:multiLevelType w:val="hybridMultilevel"/>
    <w:tmpl w:val="69BCAF06"/>
    <w:lvl w:ilvl="0" w:tplc="1DDA74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48B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23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44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A2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02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4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0C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E9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C558F"/>
    <w:multiLevelType w:val="multilevel"/>
    <w:tmpl w:val="2D42C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D3375"/>
    <w:multiLevelType w:val="hybridMultilevel"/>
    <w:tmpl w:val="BC56A18C"/>
    <w:lvl w:ilvl="0" w:tplc="1242D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2DE7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2D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CB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6C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04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62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A2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0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02129"/>
    <w:multiLevelType w:val="hybridMultilevel"/>
    <w:tmpl w:val="B5480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C5BAB"/>
    <w:multiLevelType w:val="hybridMultilevel"/>
    <w:tmpl w:val="1110F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0B28A6"/>
    <w:multiLevelType w:val="hybridMultilevel"/>
    <w:tmpl w:val="519ADAC2"/>
    <w:lvl w:ilvl="0" w:tplc="F0F810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8A1F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5E5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CA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AB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6D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CB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C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42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32C2"/>
    <w:multiLevelType w:val="hybridMultilevel"/>
    <w:tmpl w:val="099C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55F15"/>
    <w:multiLevelType w:val="multilevel"/>
    <w:tmpl w:val="0362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35605"/>
    <w:multiLevelType w:val="hybridMultilevel"/>
    <w:tmpl w:val="8D56BF32"/>
    <w:lvl w:ilvl="0" w:tplc="804A20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CC30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C3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4A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6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E5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E8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0B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09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1">
      <w:lvl w:ilvl="1">
        <w:numFmt w:val="lowerLetter"/>
        <w:lvlText w:val="%2."/>
        <w:lvlJc w:val="left"/>
      </w:lvl>
    </w:lvlOverride>
  </w:num>
  <w:num w:numId="3">
    <w:abstractNumId w:val="17"/>
  </w:num>
  <w:num w:numId="4">
    <w:abstractNumId w:val="12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4"/>
  </w:num>
  <w:num w:numId="8">
    <w:abstractNumId w:val="19"/>
    <w:lvlOverride w:ilvl="2">
      <w:lvl w:ilvl="2">
        <w:numFmt w:val="lowerRoman"/>
        <w:lvlText w:val="%3."/>
        <w:lvlJc w:val="right"/>
      </w:lvl>
    </w:lvlOverride>
  </w:num>
  <w:num w:numId="9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1">
      <w:lvl w:ilvl="1">
        <w:numFmt w:val="lowerLetter"/>
        <w:lvlText w:val="%2."/>
        <w:lvlJc w:val="left"/>
      </w:lvl>
    </w:lvlOverride>
  </w:num>
  <w:num w:numId="12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0"/>
    <w:lvlOverride w:ilvl="2">
      <w:lvl w:ilvl="2">
        <w:numFmt w:val="lowerRoman"/>
        <w:lvlText w:val="%3."/>
        <w:lvlJc w:val="right"/>
      </w:lvl>
    </w:lvlOverride>
  </w:num>
  <w:num w:numId="14">
    <w:abstractNumId w:val="7"/>
    <w:lvlOverride w:ilvl="1">
      <w:lvl w:ilvl="1">
        <w:numFmt w:val="lowerLetter"/>
        <w:lvlText w:val="%2."/>
        <w:lvlJc w:val="left"/>
      </w:lvl>
    </w:lvlOverride>
  </w:num>
  <w:num w:numId="15">
    <w:abstractNumId w:val="20"/>
  </w:num>
  <w:num w:numId="16">
    <w:abstractNumId w:val="20"/>
    <w:lvlOverride w:ilvl="0">
      <w:lvl w:ilvl="0" w:tplc="804A2008">
        <w:numFmt w:val="decimal"/>
        <w:lvlText w:val="%1."/>
        <w:lvlJc w:val="left"/>
      </w:lvl>
    </w:lvlOverride>
  </w:num>
  <w:num w:numId="17">
    <w:abstractNumId w:val="5"/>
    <w:lvlOverride w:ilvl="1">
      <w:lvl w:ilvl="1">
        <w:numFmt w:val="lowerLetter"/>
        <w:lvlText w:val="%2."/>
        <w:lvlJc w:val="left"/>
      </w:lvl>
    </w:lvlOverride>
  </w:num>
  <w:num w:numId="18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18"/>
  </w:num>
  <w:num w:numId="22">
    <w:abstractNumId w:val="15"/>
  </w:num>
  <w:num w:numId="23">
    <w:abstractNumId w:val="9"/>
  </w:num>
  <w:num w:numId="24">
    <w:abstractNumId w:val="6"/>
  </w:num>
  <w:num w:numId="25">
    <w:abstractNumId w:val="0"/>
  </w:num>
  <w:num w:numId="26">
    <w:abstractNumId w:val="3"/>
  </w:num>
  <w:num w:numId="27">
    <w:abstractNumId w:val="1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A"/>
    <w:rsid w:val="000372A3"/>
    <w:rsid w:val="003E251A"/>
    <w:rsid w:val="00411BF9"/>
    <w:rsid w:val="00652EA4"/>
    <w:rsid w:val="0091504F"/>
    <w:rsid w:val="009C7C6E"/>
    <w:rsid w:val="00A310CA"/>
    <w:rsid w:val="00B30A9B"/>
    <w:rsid w:val="00C367AE"/>
    <w:rsid w:val="00C464B5"/>
    <w:rsid w:val="00E322D0"/>
    <w:rsid w:val="00ED33F5"/>
    <w:rsid w:val="00E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F7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0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10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CA"/>
  </w:style>
  <w:style w:type="paragraph" w:styleId="Footer">
    <w:name w:val="footer"/>
    <w:basedOn w:val="Normal"/>
    <w:link w:val="FooterChar"/>
    <w:unhideWhenUsed/>
    <w:rsid w:val="00A3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10CA"/>
  </w:style>
  <w:style w:type="paragraph" w:styleId="ListParagraph">
    <w:name w:val="List Paragraph"/>
    <w:basedOn w:val="Normal"/>
    <w:uiPriority w:val="34"/>
    <w:qFormat/>
    <w:rsid w:val="00A3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0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10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CA"/>
  </w:style>
  <w:style w:type="paragraph" w:styleId="Footer">
    <w:name w:val="footer"/>
    <w:basedOn w:val="Normal"/>
    <w:link w:val="FooterChar"/>
    <w:unhideWhenUsed/>
    <w:rsid w:val="00A3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10CA"/>
  </w:style>
  <w:style w:type="paragraph" w:styleId="ListParagraph">
    <w:name w:val="List Paragraph"/>
    <w:basedOn w:val="Normal"/>
    <w:uiPriority w:val="34"/>
    <w:qFormat/>
    <w:rsid w:val="00A3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3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2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4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1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3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3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Hunter-Thomson</dc:creator>
  <cp:keywords/>
  <dc:description/>
  <cp:lastModifiedBy>Kristin Hunter-Thomson</cp:lastModifiedBy>
  <cp:revision>4</cp:revision>
  <cp:lastPrinted>2016-06-23T14:02:00Z</cp:lastPrinted>
  <dcterms:created xsi:type="dcterms:W3CDTF">2016-08-26T13:36:00Z</dcterms:created>
  <dcterms:modified xsi:type="dcterms:W3CDTF">2016-08-26T13:43:00Z</dcterms:modified>
</cp:coreProperties>
</file>