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Student Names: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General Comments: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Title: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☐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Includes the variables you are investigating.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☐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Includes the location of the study and time period.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Introduction: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☐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States the problem or topic that you are investigating.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☐ 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Explains why you think your variables may be related or correlated.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Testable Question &amp; Hypothesis: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☐ States testable question.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☐ States hypothesis.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☐ Include the location of the study and time period.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Planned Procedure – Description of Data Collection of the Accessed Online Data: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☐ States where the data were found and what the URL link is..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☐ States 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where in the world the original data were collected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☐ States who collected the original data. Name are provided, if possible.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☐ States how the scientists took the original measurements of the data.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☐ States when the original data were first collected.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☐ States how frequently the original data were collected.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☐ States when the original data were last collected.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☐ States whether the full data set or a smaller time period of the data will be used for their investigation.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☐ If applicable, lists the years used for their investigation.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Planned Procedure – Investigation Design Table: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☐ Lists questions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they could have asked at the beginning of this investigation to help them understand their data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☐ States what information may help them better understand their results.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☐ States what the independent variable is (variable changing on its own).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☐ States what the dependent variable is (variable they think is changing due to the independent variable).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☐ States that the constants in the investigation will be.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Planned Procedure – Description of Data Analysis: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☐ Explains how the data table will be set up. Lists the column and row names.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☐ States what software tools will be used to interpret the data.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☐ Describes or draws the kind of figure that will be used.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☐ Includes what the x- and y-axes will be in the figure.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☐ States if averages or all of the data will be used to interpret the data.</w:t>
      </w:r>
    </w:p>
    <w:sectPr>
      <w:headerReference r:id="rId5" w:type="default"/>
      <w:footerReference r:id="rId6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720" w:line="240" w:lineRule="auto"/>
      <w:contextualSpacing w:val="0"/>
      <w:jc w:val="center"/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This Broader Impact project is part of the National Science Foundation under Grant No. PLR-1525635.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Style w:val="Heading1"/>
      <w:spacing w:after="0" w:before="0" w:line="240" w:lineRule="auto"/>
      <w:contextualSpacing w:val="0"/>
    </w:pPr>
    <w:r w:rsidDel="00000000" w:rsidR="00000000" w:rsidRPr="00000000">
      <w:rPr>
        <w:rFonts w:ascii="Cambria" w:cs="Cambria" w:eastAsia="Cambria" w:hAnsi="Cambria"/>
        <w:b w:val="1"/>
        <w:sz w:val="24"/>
        <w:szCs w:val="24"/>
        <w:rtl w:val="0"/>
      </w:rPr>
      <w:t xml:space="preserve">Mini-Proposal Feedback Form</w:t>
      <w:tab/>
      <w:tab/>
      <w:tab/>
      <w:tab/>
      <w:tab/>
      <w:tab/>
    </w:r>
    <w:r w:rsidDel="00000000" w:rsidR="00000000" w:rsidRPr="00000000">
      <w:drawing>
        <wp:inline distB="0" distT="0" distL="0" distR="0">
          <wp:extent cx="1261067" cy="711677"/>
          <wp:effectExtent b="0" l="0" r="0" t="0"/>
          <wp:docPr id="1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1067" cy="71167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